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28700090" w:rsidR="00C50614" w:rsidRDefault="003C13D5" w:rsidP="00213A09">
      <w:pPr>
        <w:rPr>
          <w:rFonts w:cs="Arial"/>
        </w:rPr>
      </w:pPr>
      <w:r>
        <w:rPr>
          <w:rFonts w:cs="Arial"/>
        </w:rPr>
        <w:t>Sales</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2F09BEC0" w:rsidR="00545BFB" w:rsidRPr="00545BFB" w:rsidRDefault="00545BFB" w:rsidP="00213A09">
      <w:pPr>
        <w:rPr>
          <w:rFonts w:cs="Arial"/>
          <w:bCs/>
        </w:rPr>
      </w:pPr>
      <w:r w:rsidRPr="00545BFB">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7EF04CD7" w:rsidR="00213A09" w:rsidRPr="00B32458" w:rsidRDefault="00545BFB" w:rsidP="00213A09">
      <w:pPr>
        <w:rPr>
          <w:rFonts w:cs="Arial"/>
        </w:rPr>
      </w:pPr>
      <w:r>
        <w:rPr>
          <w:rFonts w:cs="Arial"/>
        </w:rPr>
        <w:t>1</w:t>
      </w:r>
      <w:r w:rsidR="003C13D5">
        <w:rPr>
          <w:rFonts w:cs="Arial"/>
        </w:rPr>
        <w:t>6</w:t>
      </w:r>
      <w:r w:rsidR="00BA2C1D">
        <w:rPr>
          <w:rFonts w:cs="Arial"/>
        </w:rPr>
        <w:t xml:space="preserve"> hours </w:t>
      </w:r>
    </w:p>
    <w:p w14:paraId="6D045795" w14:textId="0C0EE0BC"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2A6365A7" w:rsidR="00545BFB" w:rsidRDefault="00453540" w:rsidP="00545BFB">
      <w:pPr>
        <w:rPr>
          <w:rFonts w:cs="Arial"/>
        </w:rPr>
      </w:pPr>
      <w:r>
        <w:rPr>
          <w:rFonts w:cs="Arial"/>
        </w:rPr>
        <w:t>Included (digital only)</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13F691EE" w:rsidR="00545BFB" w:rsidRPr="00B32458" w:rsidRDefault="00545BFB" w:rsidP="00545BFB">
      <w:pPr>
        <w:rPr>
          <w:rFonts w:cs="Arial"/>
        </w:rPr>
      </w:pPr>
      <w:r>
        <w:rPr>
          <w:rFonts w:cs="Arial"/>
        </w:rPr>
        <w:t>4</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6CDA5384" w:rsidR="00545BFB" w:rsidRDefault="001D0762" w:rsidP="00545BFB">
      <w:pPr>
        <w:rPr>
          <w:rFonts w:cs="Arial"/>
        </w:rPr>
      </w:pPr>
      <w:r>
        <w:rPr>
          <w:rFonts w:cs="Arial"/>
        </w:rPr>
        <w:t>15</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4CCD80F" w14:textId="29EE5EBC" w:rsidR="00545BFB" w:rsidRPr="0012742F" w:rsidRDefault="00545BFB" w:rsidP="00545BFB">
      <w:pPr>
        <w:spacing w:before="120"/>
        <w:rPr>
          <w:rFonts w:cs="Arial"/>
          <w:b/>
        </w:rPr>
      </w:pPr>
      <w:r w:rsidRPr="0012742F">
        <w:rPr>
          <w:rFonts w:cs="Arial"/>
          <w:b/>
        </w:rPr>
        <w:t>Pre-work:</w:t>
      </w:r>
    </w:p>
    <w:p w14:paraId="1189660F" w14:textId="3CE67A2E" w:rsidR="00545BFB" w:rsidRDefault="00545BFB" w:rsidP="00545BFB">
      <w:pPr>
        <w:spacing w:before="120"/>
        <w:rPr>
          <w:rFonts w:cs="Arial"/>
        </w:rPr>
      </w:pP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59287B5D" w:rsidR="00545BFB" w:rsidRDefault="00545BFB" w:rsidP="00B63A72">
      <w:pPr>
        <w:pStyle w:val="ListParagraph"/>
        <w:tabs>
          <w:tab w:val="left" w:pos="2160"/>
        </w:tabs>
        <w:ind w:left="360"/>
        <w:rPr>
          <w:rFonts w:cs="Arial"/>
          <w:sz w:val="28"/>
          <w:szCs w:val="28"/>
        </w:rPr>
      </w:pPr>
    </w:p>
    <w:p w14:paraId="5317A818" w14:textId="62E9EDDD" w:rsidR="003C13D5" w:rsidRDefault="003C13D5" w:rsidP="003C13D5">
      <w:pPr>
        <w:pStyle w:val="ListParagraph"/>
        <w:tabs>
          <w:tab w:val="left" w:pos="2160"/>
        </w:tabs>
        <w:ind w:left="360"/>
        <w:rPr>
          <w:color w:val="000000"/>
        </w:rPr>
      </w:pPr>
      <w:r>
        <w:rPr>
          <w:noProof/>
        </w:rPr>
        <mc:AlternateContent>
          <mc:Choice Requires="wps">
            <w:drawing>
              <wp:anchor distT="0" distB="0" distL="114300" distR="114300" simplePos="0" relativeHeight="251659264" behindDoc="0" locked="0" layoutInCell="1" allowOverlap="1" wp14:anchorId="3AF6EE34" wp14:editId="5F9C1079">
                <wp:simplePos x="0" y="0"/>
                <wp:positionH relativeFrom="column">
                  <wp:posOffset>145415</wp:posOffset>
                </wp:positionH>
                <wp:positionV relativeFrom="paragraph">
                  <wp:posOffset>159385</wp:posOffset>
                </wp:positionV>
                <wp:extent cx="4319905" cy="4140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414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B9D38D" w14:textId="7E60AC1E" w:rsidR="0056546B" w:rsidRPr="00684B23" w:rsidRDefault="003C13D5" w:rsidP="002124A2">
                            <w:pPr>
                              <w:rPr>
                                <w:sz w:val="32"/>
                                <w:szCs w:val="32"/>
                              </w:rPr>
                            </w:pPr>
                            <w:r w:rsidRPr="00684B23">
                              <w:rPr>
                                <w:rFonts w:eastAsia="Times New Roman" w:cs="Arial"/>
                                <w:b/>
                                <w:sz w:val="32"/>
                                <w:szCs w:val="32"/>
                              </w:rPr>
                              <w:t>Outbound Community Sales and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left:0;text-align:left;margin-left:11.45pt;margin-top:12.55pt;width:340.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" filled="f" stroked="f">
                <v:textbox>
                  <w:txbxContent>
                    <w:p w14:paraId="44B9D38D" w14:textId="7E60AC1E" w:rsidR="0056546B" w:rsidRPr="00684B23" w:rsidRDefault="003C13D5" w:rsidP="002124A2">
                      <w:pPr>
                        <w:rPr>
                          <w:sz w:val="32"/>
                          <w:szCs w:val="32"/>
                        </w:rPr>
                      </w:pPr>
                      <w:r w:rsidRPr="00684B23">
                        <w:rPr>
                          <w:rFonts w:eastAsia="Times New Roman" w:cs="Arial"/>
                          <w:b/>
                          <w:sz w:val="32"/>
                          <w:szCs w:val="32"/>
                        </w:rPr>
                        <w:t>Outbound Community Sales and Marketing</w:t>
                      </w:r>
                    </w:p>
                  </w:txbxContent>
                </v:textbox>
                <w10:wrap type="square"/>
              </v:shape>
            </w:pict>
          </mc:Fallback>
        </mc:AlternateContent>
      </w:r>
    </w:p>
    <w:p w14:paraId="70BECDCC" w14:textId="1A3F0DB6" w:rsidR="003C13D5" w:rsidRPr="00684B23" w:rsidRDefault="003C13D5" w:rsidP="003C13D5">
      <w:pPr>
        <w:pStyle w:val="ListParagraph"/>
        <w:tabs>
          <w:tab w:val="left" w:pos="2160"/>
        </w:tabs>
        <w:ind w:left="360"/>
        <w:rPr>
          <w:color w:val="000000"/>
          <w:sz w:val="28"/>
          <w:szCs w:val="28"/>
        </w:rPr>
      </w:pPr>
      <w:r w:rsidRPr="00684B23">
        <w:rPr>
          <w:color w:val="000000"/>
          <w:sz w:val="28"/>
          <w:szCs w:val="28"/>
        </w:rPr>
        <w:t>This course was designed specifically for people who need to go into their local community and create business development and sales opportunities.</w:t>
      </w:r>
    </w:p>
    <w:p w14:paraId="7FFDCE3D" w14:textId="46DDF32B" w:rsidR="003C13D5" w:rsidRPr="00684B23" w:rsidRDefault="003C13D5" w:rsidP="003C13D5">
      <w:pPr>
        <w:pStyle w:val="ListParagraph"/>
        <w:tabs>
          <w:tab w:val="left" w:pos="2160"/>
        </w:tabs>
        <w:ind w:left="360"/>
        <w:rPr>
          <w:color w:val="000000"/>
          <w:sz w:val="28"/>
          <w:szCs w:val="28"/>
        </w:rPr>
      </w:pPr>
    </w:p>
    <w:p w14:paraId="4BC69FF2" w14:textId="1213E793" w:rsidR="003C13D5" w:rsidRPr="00684B23" w:rsidRDefault="003C13D5" w:rsidP="003C13D5">
      <w:pPr>
        <w:pStyle w:val="ListParagraph"/>
        <w:tabs>
          <w:tab w:val="left" w:pos="2160"/>
        </w:tabs>
        <w:ind w:left="360"/>
        <w:rPr>
          <w:color w:val="000000"/>
          <w:sz w:val="28"/>
          <w:szCs w:val="28"/>
        </w:rPr>
      </w:pPr>
      <w:r w:rsidRPr="00684B23">
        <w:rPr>
          <w:color w:val="000000"/>
          <w:sz w:val="28"/>
          <w:szCs w:val="28"/>
        </w:rPr>
        <w:t xml:space="preserve">Most community sales and business development efforts are </w:t>
      </w:r>
      <w:r w:rsidR="00684B23" w:rsidRPr="00684B23">
        <w:rPr>
          <w:color w:val="000000"/>
          <w:sz w:val="28"/>
          <w:szCs w:val="28"/>
        </w:rPr>
        <w:t>done through random activities and a combination of cold calling, networking, chamber memberships, being on Boards of Directors, and developing referral partners and groups. And many more!</w:t>
      </w:r>
    </w:p>
    <w:p w14:paraId="20A7B876" w14:textId="5D5C5A56" w:rsidR="00684B23" w:rsidRPr="00684B23" w:rsidRDefault="00684B23" w:rsidP="003C13D5">
      <w:pPr>
        <w:pStyle w:val="ListParagraph"/>
        <w:tabs>
          <w:tab w:val="left" w:pos="2160"/>
        </w:tabs>
        <w:ind w:left="360"/>
        <w:rPr>
          <w:color w:val="000000"/>
          <w:sz w:val="28"/>
          <w:szCs w:val="28"/>
        </w:rPr>
      </w:pPr>
    </w:p>
    <w:p w14:paraId="3B027C6B" w14:textId="6C646DA9" w:rsidR="00684B23" w:rsidRPr="00684B23" w:rsidRDefault="00684B23" w:rsidP="003C13D5">
      <w:pPr>
        <w:pStyle w:val="ListParagraph"/>
        <w:tabs>
          <w:tab w:val="left" w:pos="2160"/>
        </w:tabs>
        <w:ind w:left="360"/>
        <w:rPr>
          <w:color w:val="000000"/>
          <w:sz w:val="28"/>
          <w:szCs w:val="28"/>
        </w:rPr>
      </w:pPr>
      <w:r w:rsidRPr="00684B23">
        <w:rPr>
          <w:color w:val="000000"/>
          <w:sz w:val="28"/>
          <w:szCs w:val="28"/>
        </w:rPr>
        <w:t>Most people have not figured out the strategy to optimize their performance and results.</w:t>
      </w:r>
    </w:p>
    <w:p w14:paraId="63CFE148" w14:textId="39026EC8" w:rsidR="00684B23" w:rsidRPr="00684B23" w:rsidRDefault="00684B23" w:rsidP="003C13D5">
      <w:pPr>
        <w:pStyle w:val="ListParagraph"/>
        <w:tabs>
          <w:tab w:val="left" w:pos="2160"/>
        </w:tabs>
        <w:ind w:left="360"/>
        <w:rPr>
          <w:color w:val="000000"/>
          <w:sz w:val="28"/>
          <w:szCs w:val="28"/>
        </w:rPr>
      </w:pPr>
    </w:p>
    <w:p w14:paraId="2D60D084" w14:textId="2DCF2176" w:rsidR="00684B23" w:rsidRPr="00684B23" w:rsidRDefault="00684B23" w:rsidP="003C13D5">
      <w:pPr>
        <w:pStyle w:val="ListParagraph"/>
        <w:tabs>
          <w:tab w:val="left" w:pos="2160"/>
        </w:tabs>
        <w:ind w:left="360"/>
        <w:rPr>
          <w:color w:val="000000"/>
          <w:sz w:val="28"/>
          <w:szCs w:val="28"/>
        </w:rPr>
      </w:pPr>
      <w:r w:rsidRPr="00684B23">
        <w:rPr>
          <w:color w:val="000000"/>
          <w:sz w:val="28"/>
          <w:szCs w:val="28"/>
        </w:rPr>
        <w:t>Outbound Community Sales and Marketing teaches every potential way to increase business and sales. Then, we teach attendees how to create their own strategic sales and marketing plan, leveraging their individual strengths, styles, and personality.</w:t>
      </w:r>
    </w:p>
    <w:p w14:paraId="40EE382D" w14:textId="1DC0B7FE" w:rsidR="00684B23" w:rsidRPr="00684B23" w:rsidRDefault="00684B23" w:rsidP="003C13D5">
      <w:pPr>
        <w:pStyle w:val="ListParagraph"/>
        <w:tabs>
          <w:tab w:val="left" w:pos="2160"/>
        </w:tabs>
        <w:ind w:left="360"/>
        <w:rPr>
          <w:color w:val="000000"/>
          <w:sz w:val="28"/>
          <w:szCs w:val="28"/>
        </w:rPr>
      </w:pPr>
    </w:p>
    <w:p w14:paraId="055F3B4E" w14:textId="13307089" w:rsidR="00684B23" w:rsidRPr="00684B23" w:rsidRDefault="00684B23" w:rsidP="003C13D5">
      <w:pPr>
        <w:pStyle w:val="ListParagraph"/>
        <w:tabs>
          <w:tab w:val="left" w:pos="2160"/>
        </w:tabs>
        <w:ind w:left="360"/>
        <w:rPr>
          <w:color w:val="000000"/>
          <w:sz w:val="28"/>
          <w:szCs w:val="28"/>
        </w:rPr>
      </w:pPr>
      <w:r w:rsidRPr="00684B23">
        <w:rPr>
          <w:color w:val="000000"/>
          <w:sz w:val="28"/>
          <w:szCs w:val="28"/>
        </w:rPr>
        <w:t>The ‘homework’ will be to develop a strategic plan that will be implemented immediately after the training is complete.</w:t>
      </w:r>
    </w:p>
    <w:p w14:paraId="4459E3E7" w14:textId="4788EE3B" w:rsidR="00684B23" w:rsidRPr="00684B23" w:rsidRDefault="00684B23" w:rsidP="003C13D5">
      <w:pPr>
        <w:pStyle w:val="ListParagraph"/>
        <w:tabs>
          <w:tab w:val="left" w:pos="2160"/>
        </w:tabs>
        <w:ind w:left="360"/>
        <w:rPr>
          <w:color w:val="000000"/>
          <w:sz w:val="28"/>
          <w:szCs w:val="28"/>
        </w:rPr>
      </w:pPr>
    </w:p>
    <w:p w14:paraId="6B283B0D" w14:textId="12C40956" w:rsidR="00684B23" w:rsidRPr="00684B23" w:rsidRDefault="00684B23" w:rsidP="003C13D5">
      <w:pPr>
        <w:pStyle w:val="ListParagraph"/>
        <w:tabs>
          <w:tab w:val="left" w:pos="2160"/>
        </w:tabs>
        <w:ind w:left="360"/>
        <w:rPr>
          <w:b/>
          <w:bCs/>
          <w:color w:val="000000"/>
          <w:sz w:val="28"/>
          <w:szCs w:val="28"/>
        </w:rPr>
      </w:pPr>
      <w:r w:rsidRPr="00684B23">
        <w:rPr>
          <w:b/>
          <w:bCs/>
          <w:color w:val="000000"/>
          <w:sz w:val="28"/>
          <w:szCs w:val="28"/>
        </w:rPr>
        <w:t>Topics and Objectives include:</w:t>
      </w:r>
    </w:p>
    <w:p w14:paraId="781409A6" w14:textId="77777777" w:rsidR="003C13D5" w:rsidRPr="00684B23" w:rsidRDefault="003C13D5" w:rsidP="003C13D5">
      <w:pPr>
        <w:pStyle w:val="ListParagraph"/>
        <w:numPr>
          <w:ilvl w:val="2"/>
          <w:numId w:val="32"/>
        </w:numPr>
        <w:rPr>
          <w:sz w:val="28"/>
          <w:szCs w:val="28"/>
        </w:rPr>
      </w:pPr>
      <w:r w:rsidRPr="00684B23">
        <w:rPr>
          <w:color w:val="000000"/>
          <w:sz w:val="28"/>
          <w:szCs w:val="28"/>
        </w:rPr>
        <w:t>How to create a community marketing plan</w:t>
      </w:r>
    </w:p>
    <w:p w14:paraId="33C321FD" w14:textId="77777777" w:rsidR="003C13D5" w:rsidRPr="00684B23" w:rsidRDefault="003C13D5" w:rsidP="003C13D5">
      <w:pPr>
        <w:pStyle w:val="ListParagraph"/>
        <w:numPr>
          <w:ilvl w:val="2"/>
          <w:numId w:val="32"/>
        </w:numPr>
        <w:rPr>
          <w:sz w:val="28"/>
          <w:szCs w:val="28"/>
        </w:rPr>
      </w:pPr>
      <w:r w:rsidRPr="00684B23">
        <w:rPr>
          <w:color w:val="000000"/>
          <w:sz w:val="28"/>
          <w:szCs w:val="28"/>
        </w:rPr>
        <w:t>How to build relationships in the community</w:t>
      </w:r>
    </w:p>
    <w:p w14:paraId="5FFBA3FA" w14:textId="77777777" w:rsidR="003C13D5" w:rsidRPr="00684B23" w:rsidRDefault="003C13D5" w:rsidP="003C13D5">
      <w:pPr>
        <w:pStyle w:val="ListParagraph"/>
        <w:numPr>
          <w:ilvl w:val="2"/>
          <w:numId w:val="32"/>
        </w:numPr>
        <w:rPr>
          <w:sz w:val="28"/>
          <w:szCs w:val="28"/>
        </w:rPr>
      </w:pPr>
      <w:r w:rsidRPr="00684B23">
        <w:rPr>
          <w:color w:val="000000"/>
          <w:sz w:val="28"/>
          <w:szCs w:val="28"/>
        </w:rPr>
        <w:t>How to network</w:t>
      </w:r>
    </w:p>
    <w:p w14:paraId="53CE8915" w14:textId="77777777" w:rsidR="003C13D5" w:rsidRPr="00684B23" w:rsidRDefault="003C13D5" w:rsidP="003C13D5">
      <w:pPr>
        <w:pStyle w:val="ListParagraph"/>
        <w:numPr>
          <w:ilvl w:val="2"/>
          <w:numId w:val="32"/>
        </w:numPr>
        <w:rPr>
          <w:sz w:val="28"/>
          <w:szCs w:val="28"/>
        </w:rPr>
      </w:pPr>
      <w:r w:rsidRPr="00684B23">
        <w:rPr>
          <w:color w:val="000000"/>
          <w:sz w:val="28"/>
          <w:szCs w:val="28"/>
        </w:rPr>
        <w:t>How to have a successful tradeshow</w:t>
      </w:r>
    </w:p>
    <w:p w14:paraId="356DCD9C" w14:textId="77777777" w:rsidR="003C13D5" w:rsidRPr="00684B23" w:rsidRDefault="003C13D5" w:rsidP="003C13D5">
      <w:pPr>
        <w:pStyle w:val="ListParagraph"/>
        <w:numPr>
          <w:ilvl w:val="2"/>
          <w:numId w:val="32"/>
        </w:numPr>
        <w:rPr>
          <w:sz w:val="28"/>
          <w:szCs w:val="28"/>
        </w:rPr>
      </w:pPr>
      <w:r w:rsidRPr="00684B23">
        <w:rPr>
          <w:color w:val="000000"/>
          <w:sz w:val="28"/>
          <w:szCs w:val="28"/>
        </w:rPr>
        <w:t>How to create a targeted prospecting list</w:t>
      </w:r>
    </w:p>
    <w:p w14:paraId="5075B17D" w14:textId="77777777" w:rsidR="003C13D5" w:rsidRPr="00684B23" w:rsidRDefault="003C13D5" w:rsidP="003C13D5">
      <w:pPr>
        <w:pStyle w:val="ListParagraph"/>
        <w:numPr>
          <w:ilvl w:val="2"/>
          <w:numId w:val="32"/>
        </w:numPr>
        <w:rPr>
          <w:sz w:val="28"/>
          <w:szCs w:val="28"/>
        </w:rPr>
      </w:pPr>
      <w:r w:rsidRPr="00684B23">
        <w:rPr>
          <w:color w:val="000000"/>
          <w:sz w:val="28"/>
          <w:szCs w:val="28"/>
        </w:rPr>
        <w:t>How to seek and obtain referrals</w:t>
      </w:r>
    </w:p>
    <w:p w14:paraId="564F0085" w14:textId="30B402A8" w:rsidR="00080429" w:rsidRPr="00684B23" w:rsidRDefault="003C13D5" w:rsidP="001407C8">
      <w:pPr>
        <w:pStyle w:val="ListParagraph"/>
        <w:numPr>
          <w:ilvl w:val="2"/>
          <w:numId w:val="32"/>
        </w:numPr>
        <w:tabs>
          <w:tab w:val="left" w:pos="2160"/>
        </w:tabs>
        <w:rPr>
          <w:rFonts w:cs="Arial"/>
          <w:sz w:val="22"/>
          <w:szCs w:val="22"/>
        </w:rPr>
      </w:pPr>
      <w:r w:rsidRPr="00684B23">
        <w:rPr>
          <w:color w:val="000000"/>
          <w:sz w:val="28"/>
          <w:szCs w:val="28"/>
        </w:rPr>
        <w:t>How to optimize your entire sales process from prospecting all the way through post-sales service</w:t>
      </w:r>
    </w:p>
    <w:sectPr w:rsidR="00080429" w:rsidRPr="00684B23"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5FBF" w14:textId="77777777" w:rsidR="0056546B" w:rsidRDefault="0056546B" w:rsidP="00905673">
      <w:r>
        <w:separator/>
      </w:r>
    </w:p>
  </w:endnote>
  <w:endnote w:type="continuationSeparator" w:id="0">
    <w:p w14:paraId="741A977A" w14:textId="77777777" w:rsidR="0056546B" w:rsidRDefault="0056546B"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1D0762">
    <w:pPr>
      <w:pStyle w:val="Footer"/>
    </w:pPr>
    <w:sdt>
      <w:sdtPr>
        <w:id w:val="969400743"/>
        <w:placeholder>
          <w:docPart w:val="D1E0A8A0027696439D048B6272213E31"/>
        </w:placeholder>
        <w:temporary/>
        <w:showingPlcHdr/>
      </w:sdtPr>
      <w:sdtEnd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EndPr/>
      <w:sdtContent>
        <w:r w:rsidR="0056546B">
          <w:t>[Type text]</w:t>
        </w:r>
      </w:sdtContent>
    </w:sdt>
    <w:r w:rsidR="0056546B">
      <w:ptab w:relativeTo="margin" w:alignment="right" w:leader="none"/>
    </w:r>
    <w:sdt>
      <w:sdtPr>
        <w:id w:val="969400753"/>
        <w:placeholder>
          <w:docPart w:val="8F0AC5C78CBD8848B1B1E8AE8532409B"/>
        </w:placeholder>
        <w:temporary/>
        <w:showingPlcHdr/>
      </w:sdtPr>
      <w:sdtEnd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1D0762"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16CC" w14:textId="77777777" w:rsidR="0056546B" w:rsidRDefault="0056546B" w:rsidP="00905673">
      <w:r>
        <w:separator/>
      </w:r>
    </w:p>
  </w:footnote>
  <w:footnote w:type="continuationSeparator" w:id="0">
    <w:p w14:paraId="7559E491" w14:textId="77777777" w:rsidR="0056546B" w:rsidRDefault="0056546B"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36B"/>
    <w:multiLevelType w:val="hybridMultilevel"/>
    <w:tmpl w:val="8126FE1A"/>
    <w:lvl w:ilvl="0" w:tplc="C74EB3FE">
      <w:start w:val="1"/>
      <w:numFmt w:val="decimal"/>
      <w:lvlText w:val="%1."/>
      <w:lvlJc w:val="left"/>
      <w:pPr>
        <w:ind w:left="648" w:hanging="360"/>
      </w:pPr>
      <w:rPr>
        <w:rFonts w:hint="default"/>
        <w:b/>
      </w:rPr>
    </w:lvl>
    <w:lvl w:ilvl="1" w:tplc="EF6EFAC4">
      <w:start w:val="1"/>
      <w:numFmt w:val="lowerLetter"/>
      <w:lvlText w:val="%2."/>
      <w:lvlJc w:val="left"/>
      <w:pPr>
        <w:ind w:left="1368" w:hanging="360"/>
      </w:pPr>
      <w:rPr>
        <w:rFonts w:ascii="Times New Roman" w:eastAsia="Times New Roman" w:hAnsi="Times New Roman" w:cs="Times New Roman"/>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4"/>
  </w:num>
  <w:num w:numId="2" w16cid:durableId="1122915400">
    <w:abstractNumId w:val="3"/>
  </w:num>
  <w:num w:numId="3" w16cid:durableId="148254990">
    <w:abstractNumId w:val="31"/>
  </w:num>
  <w:num w:numId="4" w16cid:durableId="1235892032">
    <w:abstractNumId w:val="6"/>
  </w:num>
  <w:num w:numId="5" w16cid:durableId="135226175">
    <w:abstractNumId w:val="8"/>
  </w:num>
  <w:num w:numId="6" w16cid:durableId="1924755267">
    <w:abstractNumId w:val="11"/>
  </w:num>
  <w:num w:numId="7" w16cid:durableId="2071154099">
    <w:abstractNumId w:val="27"/>
  </w:num>
  <w:num w:numId="8" w16cid:durableId="577784459">
    <w:abstractNumId w:val="14"/>
  </w:num>
  <w:num w:numId="9" w16cid:durableId="1702431965">
    <w:abstractNumId w:val="22"/>
  </w:num>
  <w:num w:numId="10" w16cid:durableId="708804168">
    <w:abstractNumId w:val="1"/>
  </w:num>
  <w:num w:numId="11" w16cid:durableId="1056272346">
    <w:abstractNumId w:val="30"/>
  </w:num>
  <w:num w:numId="12" w16cid:durableId="13115844">
    <w:abstractNumId w:val="29"/>
  </w:num>
  <w:num w:numId="13" w16cid:durableId="1783961891">
    <w:abstractNumId w:val="12"/>
  </w:num>
  <w:num w:numId="14" w16cid:durableId="626547554">
    <w:abstractNumId w:val="21"/>
  </w:num>
  <w:num w:numId="15" w16cid:durableId="2117869151">
    <w:abstractNumId w:val="18"/>
  </w:num>
  <w:num w:numId="16" w16cid:durableId="1657760631">
    <w:abstractNumId w:val="19"/>
  </w:num>
  <w:num w:numId="17" w16cid:durableId="1253663575">
    <w:abstractNumId w:val="20"/>
  </w:num>
  <w:num w:numId="18" w16cid:durableId="1728409941">
    <w:abstractNumId w:val="17"/>
  </w:num>
  <w:num w:numId="19" w16cid:durableId="1328283976">
    <w:abstractNumId w:val="26"/>
  </w:num>
  <w:num w:numId="20" w16cid:durableId="1543470318">
    <w:abstractNumId w:val="10"/>
  </w:num>
  <w:num w:numId="21" w16cid:durableId="1921867279">
    <w:abstractNumId w:val="13"/>
  </w:num>
  <w:num w:numId="22" w16cid:durableId="1610888446">
    <w:abstractNumId w:val="24"/>
  </w:num>
  <w:num w:numId="23" w16cid:durableId="1581868761">
    <w:abstractNumId w:val="28"/>
  </w:num>
  <w:num w:numId="24" w16cid:durableId="155073348">
    <w:abstractNumId w:val="23"/>
  </w:num>
  <w:num w:numId="25" w16cid:durableId="1579902627">
    <w:abstractNumId w:val="5"/>
  </w:num>
  <w:num w:numId="26" w16cid:durableId="195851919">
    <w:abstractNumId w:val="15"/>
  </w:num>
  <w:num w:numId="27" w16cid:durableId="1024285763">
    <w:abstractNumId w:val="25"/>
  </w:num>
  <w:num w:numId="28" w16cid:durableId="2111511486">
    <w:abstractNumId w:val="16"/>
  </w:num>
  <w:num w:numId="29" w16cid:durableId="125008749">
    <w:abstractNumId w:val="2"/>
  </w:num>
  <w:num w:numId="30" w16cid:durableId="560944246">
    <w:abstractNumId w:val="9"/>
  </w:num>
  <w:num w:numId="31" w16cid:durableId="1144930217">
    <w:abstractNumId w:val="7"/>
  </w:num>
  <w:num w:numId="32" w16cid:durableId="92669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0762"/>
    <w:rsid w:val="001D1408"/>
    <w:rsid w:val="002124A2"/>
    <w:rsid w:val="00213A09"/>
    <w:rsid w:val="00216576"/>
    <w:rsid w:val="002208E5"/>
    <w:rsid w:val="00256EB0"/>
    <w:rsid w:val="00322CA0"/>
    <w:rsid w:val="00353449"/>
    <w:rsid w:val="00371843"/>
    <w:rsid w:val="003C13D5"/>
    <w:rsid w:val="003F5224"/>
    <w:rsid w:val="00437257"/>
    <w:rsid w:val="004439E2"/>
    <w:rsid w:val="00451253"/>
    <w:rsid w:val="00453540"/>
    <w:rsid w:val="004D79D7"/>
    <w:rsid w:val="00500174"/>
    <w:rsid w:val="005209C1"/>
    <w:rsid w:val="00545BFB"/>
    <w:rsid w:val="0056546B"/>
    <w:rsid w:val="005D51E7"/>
    <w:rsid w:val="006612E1"/>
    <w:rsid w:val="00667A69"/>
    <w:rsid w:val="00684B23"/>
    <w:rsid w:val="006A2750"/>
    <w:rsid w:val="006A3355"/>
    <w:rsid w:val="006A5277"/>
    <w:rsid w:val="00745A27"/>
    <w:rsid w:val="007577D4"/>
    <w:rsid w:val="00790689"/>
    <w:rsid w:val="007953B2"/>
    <w:rsid w:val="007B4E1E"/>
    <w:rsid w:val="0080286C"/>
    <w:rsid w:val="008C7655"/>
    <w:rsid w:val="008F3892"/>
    <w:rsid w:val="00905673"/>
    <w:rsid w:val="0098542C"/>
    <w:rsid w:val="009921B7"/>
    <w:rsid w:val="00993DD8"/>
    <w:rsid w:val="009C765F"/>
    <w:rsid w:val="009D7429"/>
    <w:rsid w:val="009E4C8E"/>
    <w:rsid w:val="00A32821"/>
    <w:rsid w:val="00A47030"/>
    <w:rsid w:val="00A61E9B"/>
    <w:rsid w:val="00A6471F"/>
    <w:rsid w:val="00A71AF2"/>
    <w:rsid w:val="00A93DDF"/>
    <w:rsid w:val="00AB78CE"/>
    <w:rsid w:val="00AF3CBD"/>
    <w:rsid w:val="00AF43AF"/>
    <w:rsid w:val="00B12D11"/>
    <w:rsid w:val="00B32458"/>
    <w:rsid w:val="00B63A72"/>
    <w:rsid w:val="00BA2C1D"/>
    <w:rsid w:val="00C06461"/>
    <w:rsid w:val="00C50614"/>
    <w:rsid w:val="00C70106"/>
    <w:rsid w:val="00C70E01"/>
    <w:rsid w:val="00CD501C"/>
    <w:rsid w:val="00D2763A"/>
    <w:rsid w:val="00D65BE5"/>
    <w:rsid w:val="00E02DC3"/>
    <w:rsid w:val="00E412D3"/>
    <w:rsid w:val="00E56509"/>
    <w:rsid w:val="00EC0AD9"/>
    <w:rsid w:val="00ED2735"/>
    <w:rsid w:val="00ED4BAD"/>
    <w:rsid w:val="00EE28DF"/>
    <w:rsid w:val="00EE645B"/>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6C36AE"/>
    <w:rsid w:val="00A87A23"/>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1288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2015-09-11T16:39:00Z</cp:lastPrinted>
  <dcterms:created xsi:type="dcterms:W3CDTF">2023-01-04T15:37:00Z</dcterms:created>
  <dcterms:modified xsi:type="dcterms:W3CDTF">2023-01-04T15:37:00Z</dcterms:modified>
</cp:coreProperties>
</file>